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36D1" w14:textId="00FEE16D" w:rsidR="00BF6E43" w:rsidRDefault="00BF6E43" w:rsidP="00656BB8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BF6E43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4D1ABD88" w14:textId="5A9859C3" w:rsidR="00656BB8" w:rsidRDefault="00656BB8" w:rsidP="00656BB8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656BB8">
        <w:rPr>
          <w:rFonts w:ascii="Times New Roman" w:hAnsi="Times New Roman" w:cs="Times New Roman"/>
          <w:b/>
          <w:bCs/>
          <w:lang w:val="pl-PL"/>
        </w:rPr>
        <w:t xml:space="preserve">dla osoby, której dane są przetwarzane jako niezbędne w celu rozpatrzenia wniosku dotyczącego zapewnienia odpowiedniej formy kształcenia. </w:t>
      </w:r>
    </w:p>
    <w:p w14:paraId="21B86E33" w14:textId="77777777" w:rsidR="006D1C18" w:rsidRPr="00656BB8" w:rsidRDefault="006D1C18" w:rsidP="00656BB8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6355DD8B" w14:textId="3B6864A2" w:rsid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EE966FB" w14:textId="77777777" w:rsidR="006D1C18" w:rsidRPr="00BF6E43" w:rsidRDefault="006D1C18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</w:p>
    <w:p w14:paraId="702113BB" w14:textId="51953867" w:rsid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F6E43">
        <w:rPr>
          <w:rFonts w:ascii="Times New Roman" w:hAnsi="Times New Roman" w:cs="Times New Roman"/>
          <w:lang w:val="pl-PL"/>
        </w:rPr>
        <w:t xml:space="preserve">1. Administratorem Pani/Pana danych jest </w:t>
      </w:r>
      <w:r w:rsidR="001532C2">
        <w:rPr>
          <w:rFonts w:ascii="Times New Roman" w:hAnsi="Times New Roman" w:cs="Times New Roman"/>
          <w:b/>
          <w:bCs/>
          <w:lang w:val="pl-PL"/>
        </w:rPr>
        <w:t xml:space="preserve">Szkoła Podstawowa im. </w:t>
      </w:r>
      <w:r w:rsidR="00274950">
        <w:rPr>
          <w:rFonts w:ascii="Times New Roman" w:hAnsi="Times New Roman" w:cs="Times New Roman"/>
          <w:b/>
          <w:bCs/>
          <w:lang w:val="pl-PL"/>
        </w:rPr>
        <w:t>Orła Białego</w:t>
      </w:r>
      <w:r w:rsidR="001532C2">
        <w:rPr>
          <w:rFonts w:ascii="Times New Roman" w:hAnsi="Times New Roman" w:cs="Times New Roman"/>
          <w:b/>
          <w:bCs/>
          <w:lang w:val="pl-PL"/>
        </w:rPr>
        <w:t xml:space="preserve"> w </w:t>
      </w:r>
      <w:r w:rsidR="00274950">
        <w:rPr>
          <w:rFonts w:ascii="Times New Roman" w:hAnsi="Times New Roman" w:cs="Times New Roman"/>
          <w:b/>
          <w:bCs/>
          <w:lang w:val="pl-PL"/>
        </w:rPr>
        <w:t>Jaroszowcu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>, mieszcząc</w:t>
      </w:r>
      <w:r w:rsidR="001532C2">
        <w:rPr>
          <w:rFonts w:ascii="Times New Roman" w:hAnsi="Times New Roman" w:cs="Times New Roman"/>
          <w:b/>
          <w:bCs/>
          <w:lang w:val="pl-PL"/>
        </w:rPr>
        <w:t>a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się pod adresem </w:t>
      </w:r>
      <w:r w:rsidR="001532C2">
        <w:rPr>
          <w:rFonts w:ascii="Times New Roman" w:hAnsi="Times New Roman" w:cs="Times New Roman"/>
          <w:b/>
          <w:bCs/>
          <w:lang w:val="pl-PL"/>
        </w:rPr>
        <w:t>32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>-31</w:t>
      </w:r>
      <w:r w:rsidR="001532C2">
        <w:rPr>
          <w:rFonts w:ascii="Times New Roman" w:hAnsi="Times New Roman" w:cs="Times New Roman"/>
          <w:b/>
          <w:bCs/>
          <w:lang w:val="pl-PL"/>
        </w:rPr>
        <w:t>0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74950">
        <w:rPr>
          <w:rFonts w:ascii="Times New Roman" w:hAnsi="Times New Roman" w:cs="Times New Roman"/>
          <w:b/>
          <w:bCs/>
          <w:lang w:val="pl-PL"/>
        </w:rPr>
        <w:t>Jaroszowiec ul. Kolejowa 18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, tel. </w:t>
      </w:r>
      <w:r w:rsidR="001532C2">
        <w:rPr>
          <w:rFonts w:ascii="Times New Roman" w:hAnsi="Times New Roman" w:cs="Times New Roman"/>
          <w:b/>
          <w:bCs/>
          <w:lang w:val="pl-PL"/>
        </w:rPr>
        <w:t>32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532C2">
        <w:rPr>
          <w:rFonts w:ascii="Times New Roman" w:hAnsi="Times New Roman" w:cs="Times New Roman"/>
          <w:b/>
          <w:bCs/>
          <w:lang w:val="pl-PL"/>
        </w:rPr>
        <w:t>64</w:t>
      </w:r>
      <w:r w:rsidR="00274950">
        <w:rPr>
          <w:rFonts w:ascii="Times New Roman" w:hAnsi="Times New Roman" w:cs="Times New Roman"/>
          <w:b/>
          <w:bCs/>
          <w:lang w:val="pl-PL"/>
        </w:rPr>
        <w:t>5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74950">
        <w:rPr>
          <w:rFonts w:ascii="Times New Roman" w:hAnsi="Times New Roman" w:cs="Times New Roman"/>
          <w:b/>
          <w:bCs/>
          <w:lang w:val="pl-PL"/>
        </w:rPr>
        <w:t>70</w:t>
      </w:r>
      <w:r w:rsidR="001677D4" w:rsidRPr="001677D4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274950">
        <w:rPr>
          <w:rFonts w:ascii="Times New Roman" w:hAnsi="Times New Roman" w:cs="Times New Roman"/>
          <w:b/>
          <w:bCs/>
          <w:lang w:val="pl-PL"/>
        </w:rPr>
        <w:t>97</w:t>
      </w:r>
      <w:r w:rsidR="001677D4" w:rsidRPr="001677D4">
        <w:rPr>
          <w:rFonts w:ascii="Times New Roman" w:hAnsi="Times New Roman" w:cs="Times New Roman"/>
          <w:lang w:val="pl-PL"/>
        </w:rPr>
        <w:t xml:space="preserve"> – zwan</w:t>
      </w:r>
      <w:r w:rsidR="001532C2">
        <w:rPr>
          <w:rFonts w:ascii="Times New Roman" w:hAnsi="Times New Roman" w:cs="Times New Roman"/>
          <w:lang w:val="pl-PL"/>
        </w:rPr>
        <w:t>a</w:t>
      </w:r>
      <w:r w:rsidR="001677D4" w:rsidRPr="001677D4">
        <w:rPr>
          <w:rFonts w:ascii="Times New Roman" w:hAnsi="Times New Roman" w:cs="Times New Roman"/>
          <w:lang w:val="pl-PL"/>
        </w:rPr>
        <w:t xml:space="preserve"> </w:t>
      </w:r>
      <w:r w:rsidR="00656BB8" w:rsidRPr="00656BB8">
        <w:rPr>
          <w:rFonts w:ascii="Times New Roman" w:hAnsi="Times New Roman" w:cs="Times New Roman"/>
          <w:lang w:val="pl-PL"/>
        </w:rPr>
        <w:t>dalej „Administratorem”.</w:t>
      </w:r>
    </w:p>
    <w:p w14:paraId="3FFEDEE6" w14:textId="7410B1D1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BF6E43">
        <w:rPr>
          <w:rStyle w:val="15"/>
          <w:lang w:val="pl-PL"/>
        </w:rPr>
        <w:t>inspektor@cbi24.pl</w:t>
      </w:r>
      <w:r w:rsidRPr="00BF6E43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2FBA0209" w14:textId="2E3CAB8A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3. Pani/Pana dane osobowe będą przetwarzane w celu</w:t>
      </w:r>
      <w:r w:rsidR="00893D7A">
        <w:rPr>
          <w:rFonts w:ascii="Times New Roman" w:hAnsi="Times New Roman" w:cs="Times New Roman"/>
          <w:lang w:val="pl-PL"/>
        </w:rPr>
        <w:t xml:space="preserve"> rozpatrzenia wniosku dotyczącego zapewnienia odpowiedniej formy kształcenia (uwzględniającej rodzaj niepełnosprawności) dzieck</w:t>
      </w:r>
      <w:r w:rsidR="00F02801">
        <w:rPr>
          <w:rFonts w:ascii="Times New Roman" w:hAnsi="Times New Roman" w:cs="Times New Roman"/>
          <w:lang w:val="pl-PL"/>
        </w:rPr>
        <w:t>a</w:t>
      </w:r>
      <w:r w:rsidR="00893D7A">
        <w:rPr>
          <w:rFonts w:ascii="Times New Roman" w:hAnsi="Times New Roman" w:cs="Times New Roman"/>
          <w:lang w:val="pl-PL"/>
        </w:rPr>
        <w:t xml:space="preserve"> posiadające</w:t>
      </w:r>
      <w:r w:rsidR="00F02801">
        <w:rPr>
          <w:rFonts w:ascii="Times New Roman" w:hAnsi="Times New Roman" w:cs="Times New Roman"/>
          <w:lang w:val="pl-PL"/>
        </w:rPr>
        <w:t>go</w:t>
      </w:r>
      <w:r w:rsidR="00893D7A">
        <w:rPr>
          <w:rFonts w:ascii="Times New Roman" w:hAnsi="Times New Roman" w:cs="Times New Roman"/>
          <w:lang w:val="pl-PL"/>
        </w:rPr>
        <w:t xml:space="preserve"> orzeczenie o potrzebie kształcenia specjalnego</w:t>
      </w:r>
      <w:r w:rsidRPr="00BF6E43">
        <w:rPr>
          <w:rFonts w:ascii="Times New Roman" w:hAnsi="Times New Roman" w:cs="Times New Roman"/>
          <w:lang w:val="pl-PL"/>
        </w:rPr>
        <w:t>.</w:t>
      </w:r>
    </w:p>
    <w:p w14:paraId="0DECDD01" w14:textId="33241AE4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4. Podstawą prawną przetwarzania danych jest art. 6 ust. 1 lit. c) RODO. Przepisy szczególne zostały zawarte w ustawie z dnia 14 grudnia 2016 r. Prawo oświatowe (t. j. Dz. U. z 2020 r. poz. 910)</w:t>
      </w:r>
      <w:r w:rsidR="006D1C18">
        <w:rPr>
          <w:rFonts w:ascii="Times New Roman" w:hAnsi="Times New Roman" w:cs="Times New Roman"/>
          <w:lang w:val="pl-PL"/>
        </w:rPr>
        <w:t xml:space="preserve">, oraz </w:t>
      </w:r>
      <w:r w:rsidR="006D1C18" w:rsidRPr="006D1C18">
        <w:rPr>
          <w:rFonts w:ascii="Times New Roman" w:hAnsi="Times New Roman" w:cs="Times New Roman"/>
          <w:lang w:val="pl-PL"/>
        </w:rPr>
        <w:t>ustawy o wspieraniu rodziny i systemie pieczy zastępczej z dnia 9 czerwca 2011 r.</w:t>
      </w:r>
      <w:r w:rsidR="006D1C18">
        <w:rPr>
          <w:rFonts w:ascii="Times New Roman" w:hAnsi="Times New Roman" w:cs="Times New Roman"/>
          <w:lang w:val="pl-PL"/>
        </w:rPr>
        <w:t xml:space="preserve"> </w:t>
      </w:r>
      <w:r w:rsidRPr="00BF6E43">
        <w:rPr>
          <w:rFonts w:ascii="Times New Roman" w:hAnsi="Times New Roman" w:cs="Times New Roman"/>
          <w:lang w:val="pl-PL"/>
        </w:rPr>
        <w:t xml:space="preserve">Przetwarzanie danych jest wymogiem ustawowym. Osoby, których dane dotyczą są zobowiązane do ich podania. Nieprzekazanie danych skutkować będzie niemożnością realizacji ustawowego celu przetwarzania danych. </w:t>
      </w:r>
    </w:p>
    <w:p w14:paraId="52E718A6" w14:textId="6A06490C" w:rsidR="00BF6E43" w:rsidRPr="00BF6E43" w:rsidRDefault="00BF6E43" w:rsidP="006D1C18">
      <w:pPr>
        <w:pStyle w:val="Normal2"/>
        <w:spacing w:before="0" w:beforeAutospacing="0" w:after="0" w:afterAutospacing="0" w:line="360" w:lineRule="auto"/>
        <w:rPr>
          <w:lang w:val="pl-PL"/>
        </w:rPr>
      </w:pPr>
      <w:r w:rsidRPr="00BF6E43">
        <w:rPr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6A9755F" w14:textId="18D64BEB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 xml:space="preserve">Odbiorcami danych będą również podmioty przetwarzające dane na zlecenie </w:t>
      </w:r>
      <w:r w:rsidR="001532C2">
        <w:rPr>
          <w:rFonts w:ascii="Times New Roman" w:hAnsi="Times New Roman" w:cs="Times New Roman"/>
          <w:lang w:val="pl-PL"/>
        </w:rPr>
        <w:t>Administratora</w:t>
      </w:r>
    </w:p>
    <w:p w14:paraId="1293463A" w14:textId="1F0B7485" w:rsidR="00BF6E43" w:rsidRPr="00BF6E43" w:rsidRDefault="00BF6E43" w:rsidP="006D1C18">
      <w:pPr>
        <w:pStyle w:val="Normal2"/>
        <w:spacing w:before="0" w:beforeAutospacing="0" w:after="0" w:afterAutospacing="0" w:line="360" w:lineRule="auto"/>
        <w:rPr>
          <w:lang w:val="pl-PL"/>
        </w:rPr>
      </w:pPr>
      <w:r w:rsidRPr="00BF6E43">
        <w:rPr>
          <w:lang w:val="pl-PL"/>
        </w:rPr>
        <w:t xml:space="preserve">6. Dane osobowe będą przetwarzane przez okres niezbędny do realizacji celu przetwarzania tj. </w:t>
      </w:r>
      <w:r w:rsidR="00023262">
        <w:rPr>
          <w:lang w:val="pl-PL"/>
        </w:rPr>
        <w:t>przez okres rozpatrzenia wniosku rodziców dotyczącego zapewnienia odpowiedniej formy kształcenia dziecku posiadającemu orzeczenie o potrzebie kształcenia specjalnego,</w:t>
      </w:r>
      <w:r w:rsidRPr="00BF6E43">
        <w:rPr>
          <w:lang w:val="pl-PL"/>
        </w:rPr>
        <w:t xml:space="preserve"> a następnie </w:t>
      </w:r>
      <w:r w:rsidRPr="00BF6E43">
        <w:rPr>
          <w:lang w:val="pl-PL"/>
        </w:rPr>
        <w:lastRenderedPageBreak/>
        <w:t xml:space="preserve">przetwarzane w dalszych celach tj. archiwalnych. Zgodnie z rozporządzeniem Prezesa Rady Ministrów z dnia 18 stycznia 2011 r. w sprawie instrukcji kancelaryjnej, jednolitych rzeczowych wykazów akt oraz instrukcji w sprawie organizacji i zakresu działania archiwów zakładowych (t. j. Dz. U. z 2011 r. Nr 14, poz. 67) dokumentacja jest przechowywana </w:t>
      </w:r>
      <w:r w:rsidR="00646CAC">
        <w:rPr>
          <w:lang w:val="pl-PL"/>
        </w:rPr>
        <w:t xml:space="preserve">w celach archiwalnych </w:t>
      </w:r>
      <w:r w:rsidRPr="00BF6E43">
        <w:rPr>
          <w:lang w:val="pl-PL"/>
        </w:rPr>
        <w:t>przez okres</w:t>
      </w:r>
      <w:r w:rsidR="00023262">
        <w:rPr>
          <w:lang w:val="pl-PL"/>
        </w:rPr>
        <w:t xml:space="preserve"> </w:t>
      </w:r>
      <w:r w:rsidR="001532C2">
        <w:rPr>
          <w:lang w:val="pl-PL"/>
        </w:rPr>
        <w:t>wynikający z regulaminu kancelaryjnego.</w:t>
      </w:r>
    </w:p>
    <w:p w14:paraId="36F9D70B" w14:textId="77777777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9BB8EC6" w14:textId="77777777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1B610A3D" w14:textId="77777777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b) sprostowania nieprawidłowych danych;</w:t>
      </w:r>
    </w:p>
    <w:p w14:paraId="74D2847F" w14:textId="77777777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4B320122" w14:textId="77777777" w:rsidR="00BF6E43" w:rsidRP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pl-PL"/>
        </w:rPr>
      </w:pPr>
      <w:r w:rsidRPr="00BF6E43">
        <w:rPr>
          <w:rFonts w:ascii="Times New Roman" w:hAnsi="Times New Roman" w:cs="Times New Roman"/>
          <w:lang w:val="pl-PL"/>
        </w:rPr>
        <w:t>d) prawo do ograniczenia przetwarzania danych osobowych.</w:t>
      </w:r>
    </w:p>
    <w:p w14:paraId="58625F13" w14:textId="77777777" w:rsidR="00BF6E43" w:rsidRDefault="00BF6E43" w:rsidP="006D1C18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BF6E43">
        <w:rPr>
          <w:rFonts w:ascii="Times New Roman" w:hAnsi="Times New Roman" w:cs="Times New Roman"/>
          <w:lang w:val="pl-PL"/>
        </w:rPr>
        <w:t xml:space="preserve">10. Ma Pan/Pani prawo złożenia skargi na niezgodne z prawem przetwarzanie danych osobowych do Prezesa Urzędu Ochrony Danych Osobowych, ul. </w:t>
      </w:r>
      <w:r>
        <w:rPr>
          <w:rFonts w:ascii="Times New Roman" w:hAnsi="Times New Roman" w:cs="Times New Roman"/>
        </w:rPr>
        <w:t>Stawki 2, 00 – 193 Warszawa.</w:t>
      </w:r>
    </w:p>
    <w:p w14:paraId="4AEC2F64" w14:textId="77777777" w:rsidR="0093316A" w:rsidRDefault="0093316A" w:rsidP="006D1C18">
      <w:pPr>
        <w:spacing w:after="0" w:line="360" w:lineRule="auto"/>
      </w:pPr>
    </w:p>
    <w:sectPr w:rsidR="0093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43"/>
    <w:rsid w:val="00023262"/>
    <w:rsid w:val="001532C2"/>
    <w:rsid w:val="001677D4"/>
    <w:rsid w:val="00274950"/>
    <w:rsid w:val="00323F80"/>
    <w:rsid w:val="003A426A"/>
    <w:rsid w:val="005D4DD6"/>
    <w:rsid w:val="00646CAC"/>
    <w:rsid w:val="00656BB8"/>
    <w:rsid w:val="006D1C18"/>
    <w:rsid w:val="007150E9"/>
    <w:rsid w:val="00893D7A"/>
    <w:rsid w:val="0093316A"/>
    <w:rsid w:val="00AA0AEC"/>
    <w:rsid w:val="00BF6E43"/>
    <w:rsid w:val="00F02801"/>
    <w:rsid w:val="00F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D7BD"/>
  <w15:chartTrackingRefBased/>
  <w15:docId w15:val="{A7223DAB-4629-47D8-A399-4D7A080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basedOn w:val="Normalny"/>
    <w:rsid w:val="00BF6E4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BF6E43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BF6E43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AE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AEC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B2FE-FF9A-4C5A-854D-9D668D70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Zbigniew Mujras</cp:lastModifiedBy>
  <cp:revision>14</cp:revision>
  <dcterms:created xsi:type="dcterms:W3CDTF">2021-02-22T09:07:00Z</dcterms:created>
  <dcterms:modified xsi:type="dcterms:W3CDTF">2021-03-23T11:06:00Z</dcterms:modified>
</cp:coreProperties>
</file>