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CD" w:rsidRDefault="00A50ECD" w:rsidP="00A50E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Przedmiotowy system oceniania z fizyki.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fizyki  uczniowie otrzymują oceny z odpowiedzi ustnych, prac pisemnych, za wykonanie doświadczeń ( pokazów, prezentacji multimedialnych), za aktywną pracę na lekcji, za udział w konkursach szkolnych i pozaszkolnych.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Prace pisemne to:</w:t>
      </w:r>
    </w:p>
    <w:p w:rsidR="00A50ECD" w:rsidRDefault="00A50ECD" w:rsidP="00A50E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klasówki lub testy po zakończeniu każdego działu z podręcznika,</w:t>
      </w:r>
    </w:p>
    <w:p w:rsidR="00A50ECD" w:rsidRDefault="00A50ECD" w:rsidP="00A50E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kartkówki co najwyżej z trzech ostatnich lekcji</w:t>
      </w:r>
    </w:p>
    <w:p w:rsidR="00A50ECD" w:rsidRDefault="00A50ECD" w:rsidP="00A50E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karty pracy czyli zestaw ćwiczeń utrwalających z bieżących lekcji.</w:t>
      </w:r>
    </w:p>
    <w:p w:rsidR="00A50ECD" w:rsidRDefault="00A50ECD" w:rsidP="00A50ECD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Progi procentowe na poszczególne oceny z prac pisemnych.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celu oceny wiadomości i umiejętności ucznia w pracach pisemnych stosuje się punktację zadań, pytań i poleceń według zasady przedstawionej poniżej :</w:t>
      </w:r>
    </w:p>
    <w:p w:rsidR="00A50ECD" w:rsidRDefault="00A50ECD" w:rsidP="00A50ECD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0% - 34%</w:t>
      </w:r>
      <w:r>
        <w:rPr>
          <w:rFonts w:ascii="Times New Roman" w:hAnsi="Times New Roman" w:cs="Times New Roman"/>
          <w:b/>
        </w:rPr>
        <w:tab/>
        <w:t xml:space="preserve"> :  1 </w:t>
      </w:r>
      <w:proofErr w:type="spellStart"/>
      <w:r>
        <w:rPr>
          <w:rFonts w:ascii="Times New Roman" w:hAnsi="Times New Roman" w:cs="Times New Roman"/>
          <w:b/>
        </w:rPr>
        <w:t>ndst</w:t>
      </w:r>
      <w:proofErr w:type="spellEnd"/>
      <w:r>
        <w:rPr>
          <w:rFonts w:ascii="Times New Roman" w:hAnsi="Times New Roman" w:cs="Times New Roman"/>
          <w:b/>
        </w:rPr>
        <w:t>;</w:t>
      </w:r>
    </w:p>
    <w:p w:rsidR="00A50ECD" w:rsidRDefault="00A50ECD" w:rsidP="00A50ECD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35% - 50%</w:t>
      </w:r>
      <w:r>
        <w:rPr>
          <w:rFonts w:ascii="Times New Roman" w:hAnsi="Times New Roman" w:cs="Times New Roman"/>
          <w:b/>
        </w:rPr>
        <w:tab/>
        <w:t xml:space="preserve"> :  2 </w:t>
      </w:r>
      <w:proofErr w:type="spellStart"/>
      <w:r>
        <w:rPr>
          <w:rFonts w:ascii="Times New Roman" w:hAnsi="Times New Roman" w:cs="Times New Roman"/>
          <w:b/>
        </w:rPr>
        <w:t>dop</w:t>
      </w:r>
      <w:proofErr w:type="spellEnd"/>
      <w:r>
        <w:rPr>
          <w:rFonts w:ascii="Times New Roman" w:hAnsi="Times New Roman" w:cs="Times New Roman"/>
          <w:b/>
        </w:rPr>
        <w:t>;</w:t>
      </w:r>
      <w:r>
        <w:rPr>
          <w:rFonts w:ascii="Times New Roman" w:hAnsi="Times New Roman" w:cs="Times New Roman"/>
          <w:b/>
        </w:rPr>
        <w:tab/>
      </w:r>
    </w:p>
    <w:p w:rsidR="00A50ECD" w:rsidRDefault="00A50ECD" w:rsidP="00A50ECD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51% - 70%</w:t>
      </w:r>
      <w:r>
        <w:rPr>
          <w:rFonts w:ascii="Times New Roman" w:hAnsi="Times New Roman" w:cs="Times New Roman"/>
          <w:b/>
        </w:rPr>
        <w:tab/>
        <w:t xml:space="preserve"> :  3 </w:t>
      </w:r>
      <w:proofErr w:type="spellStart"/>
      <w:r>
        <w:rPr>
          <w:rFonts w:ascii="Times New Roman" w:hAnsi="Times New Roman" w:cs="Times New Roman"/>
          <w:b/>
        </w:rPr>
        <w:t>dst</w:t>
      </w:r>
      <w:proofErr w:type="spellEnd"/>
      <w:r>
        <w:rPr>
          <w:rFonts w:ascii="Times New Roman" w:hAnsi="Times New Roman" w:cs="Times New Roman"/>
          <w:b/>
        </w:rPr>
        <w:t>;</w:t>
      </w:r>
    </w:p>
    <w:p w:rsidR="00A50ECD" w:rsidRDefault="00A50ECD" w:rsidP="00A50ECD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71% - 90%</w:t>
      </w:r>
      <w:r>
        <w:rPr>
          <w:rFonts w:ascii="Times New Roman" w:hAnsi="Times New Roman" w:cs="Times New Roman"/>
          <w:b/>
        </w:rPr>
        <w:tab/>
        <w:t xml:space="preserve"> :  4 </w:t>
      </w:r>
      <w:proofErr w:type="spellStart"/>
      <w:r>
        <w:rPr>
          <w:rFonts w:ascii="Times New Roman" w:hAnsi="Times New Roman" w:cs="Times New Roman"/>
          <w:b/>
        </w:rPr>
        <w:t>db</w:t>
      </w:r>
      <w:proofErr w:type="spellEnd"/>
      <w:r>
        <w:rPr>
          <w:rFonts w:ascii="Times New Roman" w:hAnsi="Times New Roman" w:cs="Times New Roman"/>
          <w:b/>
        </w:rPr>
        <w:t>;</w:t>
      </w:r>
    </w:p>
    <w:p w:rsidR="00A50ECD" w:rsidRDefault="00A50ECD" w:rsidP="00A50ECD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91% - 99%</w:t>
      </w:r>
      <w:r>
        <w:rPr>
          <w:rFonts w:ascii="Times New Roman" w:hAnsi="Times New Roman" w:cs="Times New Roman"/>
          <w:b/>
        </w:rPr>
        <w:tab/>
        <w:t xml:space="preserve"> :  5 </w:t>
      </w:r>
      <w:proofErr w:type="spellStart"/>
      <w:r>
        <w:rPr>
          <w:rFonts w:ascii="Times New Roman" w:hAnsi="Times New Roman" w:cs="Times New Roman"/>
          <w:b/>
        </w:rPr>
        <w:t>bdb</w:t>
      </w:r>
      <w:proofErr w:type="spellEnd"/>
      <w:r>
        <w:rPr>
          <w:rFonts w:ascii="Times New Roman" w:hAnsi="Times New Roman" w:cs="Times New Roman"/>
          <w:b/>
        </w:rPr>
        <w:t>;</w:t>
      </w:r>
    </w:p>
    <w:p w:rsidR="00A50ECD" w:rsidRDefault="00A50ECD" w:rsidP="00A50ECD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100%</w:t>
      </w:r>
      <w:r>
        <w:rPr>
          <w:rFonts w:ascii="Times New Roman" w:hAnsi="Times New Roman" w:cs="Times New Roman"/>
          <w:b/>
        </w:rPr>
        <w:tab/>
        <w:t xml:space="preserve"> :  6 cel.</w:t>
      </w:r>
    </w:p>
    <w:p w:rsidR="00A50ECD" w:rsidRDefault="00A50ECD" w:rsidP="00A50EC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50ECD" w:rsidRDefault="00A50ECD" w:rsidP="00A50ECD">
      <w:pPr>
        <w:pStyle w:val="Akapitzlist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Ocenianie pracy ucznia na lekcji odbywać się będzie za pomocą plusów: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Jeśli uczeń otrzyma trzy plusy to otrzymuje 5 i może gromadzić następne plusy.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Natomiast nieprzygotowanie ucznia do lekcji będziemy oznaczać minusami.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Uczeń może otrzymać minus za brak pracy domowej, brak przyrządów geometrycznych czy innych zadanych do przyniesienia materiałów. W przypadku choroby lub innej sytuacji losowej minusy nie są stawiane.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Uczeń może być nieprzygotowany w semestrze bez ważnego powodu jeden raz.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50ECD" w:rsidRDefault="00A50ECD" w:rsidP="00A50ECD">
      <w:pPr>
        <w:jc w:val="center"/>
        <w:rPr>
          <w:b/>
        </w:rPr>
      </w:pPr>
      <w:r>
        <w:rPr>
          <w:b/>
        </w:rPr>
        <w:t>WYMAGANIA EDUKACYJNE NA POSZCZEGÓLNE OCENY SZKOLNE</w:t>
      </w:r>
    </w:p>
    <w:p w:rsidR="00A50ECD" w:rsidRDefault="00A50ECD" w:rsidP="00A50E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Sprawdzanie osiągnięć uczniów  poprzedzone jest  ustaleniem wymagań oddzielnie dla każdego pozytywnego stopnia, czyli:</w:t>
      </w:r>
    </w:p>
    <w:p w:rsidR="00A50ECD" w:rsidRDefault="00A50ECD" w:rsidP="00A50EC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stopień dopuszczający (wymagania konieczne),</w:t>
      </w:r>
    </w:p>
    <w:p w:rsidR="00A50ECD" w:rsidRDefault="00A50ECD" w:rsidP="00A50EC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stopień dostateczny (wymagania podstawowe)</w:t>
      </w:r>
    </w:p>
    <w:p w:rsidR="00A50ECD" w:rsidRDefault="00A50ECD" w:rsidP="00A50EC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stopień dobry (wymagania rozszerzające),</w:t>
      </w:r>
    </w:p>
    <w:p w:rsidR="00A50ECD" w:rsidRDefault="00A50ECD" w:rsidP="00A50EC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stopień bardzo dobry i celujący (wymagania dopełniające).</w:t>
      </w:r>
    </w:p>
    <w:p w:rsidR="00A50ECD" w:rsidRDefault="00A50ECD" w:rsidP="00A50ECD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 stopień niedostateczny wymagań nie ustala się. </w:t>
      </w:r>
    </w:p>
    <w:p w:rsidR="00A50ECD" w:rsidRDefault="00A50ECD" w:rsidP="00A50ECD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Wymagania konieczne (K)</w:t>
      </w:r>
      <w:r>
        <w:rPr>
          <w:rFonts w:ascii="Times New Roman" w:hAnsi="Times New Roman" w:cs="Times New Roman"/>
        </w:rPr>
        <w:t xml:space="preserve"> określają: wiadomości i umiejętności, które umożliwiają uczniowi świadome korzystanie z lekcji i wykonywanie prostych zadań z życia codziennego. Uczeń potrafi </w:t>
      </w:r>
      <w:r>
        <w:rPr>
          <w:rFonts w:ascii="Times New Roman" w:hAnsi="Times New Roman" w:cs="Times New Roman"/>
        </w:rPr>
        <w:lastRenderedPageBreak/>
        <w:t xml:space="preserve">rozwiązywać przy pomocy nauczyciela zadania teoretyczne i praktyczne o niewielkim stopniu trudności. </w:t>
      </w:r>
    </w:p>
    <w:p w:rsidR="00A50ECD" w:rsidRDefault="00A50ECD" w:rsidP="00A50ECD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Wymagania podstawowe (P)</w:t>
      </w:r>
      <w:r>
        <w:rPr>
          <w:rFonts w:ascii="Times New Roman" w:hAnsi="Times New Roman" w:cs="Times New Roman"/>
        </w:rPr>
        <w:t xml:space="preserve"> określają: wiadomości i umiejętności stosunkowo łatwe do opanowania, użyteczne w życiu codziennym i absolutnie niezbędne do kontynuowania nauki na wyższym poziomie. Uczeń przy niewielkiej pomocy nauczyciela potrafi rozwiązywać typowe zadania teoretyczne i praktyczne.</w:t>
      </w:r>
    </w:p>
    <w:p w:rsidR="00A50ECD" w:rsidRDefault="00A50ECD" w:rsidP="00A50ECD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Wymagania rozszerzające (R)</w:t>
      </w:r>
      <w:r>
        <w:rPr>
          <w:rFonts w:ascii="Times New Roman" w:hAnsi="Times New Roman" w:cs="Times New Roman"/>
        </w:rPr>
        <w:t xml:space="preserve"> określają: wiadomości i umiejętności średnio trudne, wspierając tematy podstawowe, rozwijane na wyższym etapie kształcenia. Uczeń potrafi rozwiązywać typowe zadania teoretyczne i praktyczne, korzystając przy tym ze słowników, tablic, Internetu bez pomocy nauczyciela.</w:t>
      </w:r>
    </w:p>
    <w:p w:rsidR="00A50ECD" w:rsidRDefault="00A50ECD" w:rsidP="00A50ECD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Wymagania dopełniające (D)</w:t>
      </w:r>
      <w:r>
        <w:rPr>
          <w:rFonts w:ascii="Times New Roman" w:hAnsi="Times New Roman" w:cs="Times New Roman"/>
        </w:rPr>
        <w:t xml:space="preserve"> określają: wiadomości i umiejętności złożone lub o charakterze problemowym, zaliczane najczęściej do wyższych kategorii celów kształcenia. Uczeń projektuje i wykonuje doświadczenia potwierdzające prawa fizyczne, rozwiązuje złożone zadania rachunkowe (np. wyprowadzanie wzorów, analiza wykresów) oraz przedstawia wiadomości ponadprogramowe związane tematycznie z treściami nauczania.  </w:t>
      </w:r>
    </w:p>
    <w:p w:rsidR="00A50ECD" w:rsidRDefault="00A50ECD" w:rsidP="00A50ECD">
      <w:pPr>
        <w:pStyle w:val="Akapitzlist"/>
        <w:ind w:left="0"/>
        <w:rPr>
          <w:rFonts w:ascii="Times New Roman" w:hAnsi="Times New Roman" w:cs="Times New Roman"/>
        </w:rPr>
      </w:pPr>
    </w:p>
    <w:p w:rsidR="00A50ECD" w:rsidRDefault="00A50ECD" w:rsidP="00A50ECD">
      <w:pPr>
        <w:pStyle w:val="Akapitzlist"/>
        <w:ind w:left="0"/>
        <w:rPr>
          <w:rFonts w:ascii="Times New Roman" w:hAnsi="Times New Roman" w:cs="Times New Roman"/>
        </w:rPr>
      </w:pPr>
    </w:p>
    <w:p w:rsidR="00A50ECD" w:rsidRDefault="00A50ECD" w:rsidP="00A50ECD">
      <w:pPr>
        <w:pStyle w:val="Akapitzlist"/>
        <w:ind w:left="0"/>
        <w:rPr>
          <w:rFonts w:ascii="Times New Roman" w:hAnsi="Times New Roman" w:cs="Times New Roman"/>
        </w:rPr>
      </w:pPr>
    </w:p>
    <w:p w:rsidR="00A50ECD" w:rsidRDefault="00A50ECD" w:rsidP="00A50ECD">
      <w:pPr>
        <w:pStyle w:val="Akapitzlist"/>
        <w:ind w:left="0"/>
        <w:rPr>
          <w:rFonts w:ascii="Times New Roman" w:hAnsi="Times New Roman" w:cs="Times New Roman"/>
        </w:rPr>
      </w:pPr>
    </w:p>
    <w:p w:rsidR="00E153E4" w:rsidRDefault="00E153E4">
      <w:bookmarkStart w:id="0" w:name="_GoBack"/>
      <w:bookmarkEnd w:id="0"/>
    </w:p>
    <w:sectPr w:rsidR="00E15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35D32"/>
    <w:multiLevelType w:val="hybridMultilevel"/>
    <w:tmpl w:val="2F54F85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7133736A"/>
    <w:multiLevelType w:val="hybridMultilevel"/>
    <w:tmpl w:val="FF8C289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CD"/>
    <w:rsid w:val="00A50ECD"/>
    <w:rsid w:val="00E1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24921-8315-41C3-B404-7939DBCA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EC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2020-09-21T15:20:00Z</dcterms:created>
  <dcterms:modified xsi:type="dcterms:W3CDTF">2020-09-21T15:24:00Z</dcterms:modified>
</cp:coreProperties>
</file>